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A15" w:rsidRPr="000B35FC" w:rsidRDefault="00270A15" w:rsidP="000B35FC">
      <w:pPr>
        <w:jc w:val="center"/>
      </w:pPr>
      <w:r>
        <w:rPr>
          <w:noProof/>
        </w:rPr>
        <w:drawing>
          <wp:inline distT="0" distB="0" distL="0" distR="0" wp14:anchorId="05E72A2D" wp14:editId="1049B16E">
            <wp:extent cx="2395471" cy="1000699"/>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4677" cy="1000367"/>
                    </a:xfrm>
                    <a:prstGeom prst="rect">
                      <a:avLst/>
                    </a:prstGeom>
                    <a:noFill/>
                    <a:ln>
                      <a:noFill/>
                    </a:ln>
                  </pic:spPr>
                </pic:pic>
              </a:graphicData>
            </a:graphic>
          </wp:inline>
        </w:drawing>
      </w:r>
    </w:p>
    <w:p w:rsidR="000B35FC" w:rsidRPr="000B35FC" w:rsidRDefault="000B35FC" w:rsidP="000B35FC">
      <w:pPr>
        <w:jc w:val="center"/>
        <w:rPr>
          <w:rFonts w:ascii="Times New Roman" w:hAnsi="Times New Roman" w:cs="Times New Roman"/>
          <w:sz w:val="24"/>
          <w:szCs w:val="24"/>
        </w:rPr>
      </w:pPr>
      <w:r>
        <w:rPr>
          <w:rFonts w:ascii="Times New Roman" w:hAnsi="Times New Roman" w:cs="Times New Roman"/>
          <w:sz w:val="24"/>
          <w:szCs w:val="24"/>
        </w:rPr>
        <w:t>Tentative Agreement</w:t>
      </w:r>
    </w:p>
    <w:p w:rsidR="00270A15" w:rsidRDefault="00270A15">
      <w:pPr>
        <w:rPr>
          <w:sz w:val="24"/>
          <w:szCs w:val="24"/>
        </w:rPr>
      </w:pPr>
      <w:r>
        <w:rPr>
          <w:sz w:val="24"/>
          <w:szCs w:val="24"/>
        </w:rPr>
        <w:t>October 20, 2021</w:t>
      </w:r>
    </w:p>
    <w:p w:rsidR="00270A15" w:rsidRDefault="00270A15" w:rsidP="00270A15">
      <w:pPr>
        <w:pStyle w:val="ListParagraph"/>
        <w:numPr>
          <w:ilvl w:val="0"/>
          <w:numId w:val="1"/>
        </w:numPr>
        <w:rPr>
          <w:sz w:val="24"/>
          <w:szCs w:val="24"/>
        </w:rPr>
      </w:pPr>
      <w:r>
        <w:rPr>
          <w:sz w:val="24"/>
          <w:szCs w:val="24"/>
        </w:rPr>
        <w:t>School Corporation to increase payment to health insurance $40/month for 2021-22 school year</w:t>
      </w:r>
      <w:r w:rsidR="00DE6C03">
        <w:rPr>
          <w:sz w:val="24"/>
          <w:szCs w:val="24"/>
        </w:rPr>
        <w:t>. Starting October 1, 2021 Increase payment from $630 to $670/month</w:t>
      </w:r>
    </w:p>
    <w:p w:rsidR="000B35FC" w:rsidRDefault="000B35FC" w:rsidP="000B35FC">
      <w:pPr>
        <w:pStyle w:val="ListParagraph"/>
        <w:rPr>
          <w:sz w:val="24"/>
          <w:szCs w:val="24"/>
        </w:rPr>
      </w:pPr>
      <w:r>
        <w:rPr>
          <w:sz w:val="24"/>
          <w:szCs w:val="24"/>
        </w:rPr>
        <w:t>$20/month for Dental and Vision</w:t>
      </w:r>
      <w:r w:rsidR="00E01D78">
        <w:rPr>
          <w:sz w:val="24"/>
          <w:szCs w:val="24"/>
        </w:rPr>
        <w:t xml:space="preserve"> for 2021-22</w:t>
      </w:r>
      <w:r>
        <w:rPr>
          <w:sz w:val="24"/>
          <w:szCs w:val="24"/>
        </w:rPr>
        <w:t>. Payments starting Oct 1, 2021</w:t>
      </w:r>
    </w:p>
    <w:p w:rsidR="00270A15" w:rsidRDefault="00270A15" w:rsidP="00270A15">
      <w:pPr>
        <w:pStyle w:val="ListParagraph"/>
        <w:numPr>
          <w:ilvl w:val="0"/>
          <w:numId w:val="1"/>
        </w:numPr>
        <w:rPr>
          <w:sz w:val="24"/>
          <w:szCs w:val="24"/>
        </w:rPr>
      </w:pPr>
      <w:r>
        <w:rPr>
          <w:sz w:val="24"/>
          <w:szCs w:val="24"/>
        </w:rPr>
        <w:t>Contract Days will go to 185 days and teachers will follow participating home school calendars</w:t>
      </w:r>
    </w:p>
    <w:p w:rsidR="00270A15" w:rsidRDefault="00270A15" w:rsidP="00270A15">
      <w:pPr>
        <w:pStyle w:val="ListParagraph"/>
        <w:numPr>
          <w:ilvl w:val="0"/>
          <w:numId w:val="1"/>
        </w:numPr>
        <w:rPr>
          <w:sz w:val="24"/>
          <w:szCs w:val="24"/>
        </w:rPr>
      </w:pPr>
      <w:r>
        <w:rPr>
          <w:sz w:val="24"/>
          <w:szCs w:val="24"/>
        </w:rPr>
        <w:t>Add $3925 to all Steps for 2021-22 contract plus a $333 stipend.</w:t>
      </w:r>
      <w:r w:rsidR="00E01D78">
        <w:rPr>
          <w:sz w:val="24"/>
          <w:szCs w:val="24"/>
        </w:rPr>
        <w:t xml:space="preserve"> No Step</w:t>
      </w:r>
      <w:bookmarkStart w:id="0" w:name="_GoBack"/>
      <w:bookmarkEnd w:id="0"/>
    </w:p>
    <w:p w:rsidR="00270A15" w:rsidRDefault="00270A15" w:rsidP="00270A15">
      <w:pPr>
        <w:pStyle w:val="ListParagraph"/>
        <w:numPr>
          <w:ilvl w:val="0"/>
          <w:numId w:val="1"/>
        </w:numPr>
        <w:rPr>
          <w:sz w:val="24"/>
          <w:szCs w:val="24"/>
        </w:rPr>
      </w:pPr>
      <w:r>
        <w:rPr>
          <w:sz w:val="24"/>
          <w:szCs w:val="24"/>
        </w:rPr>
        <w:t>Salary range will be $40,000-$71,800</w:t>
      </w:r>
    </w:p>
    <w:p w:rsidR="00270A15" w:rsidRDefault="00270A15" w:rsidP="00270A15">
      <w:pPr>
        <w:pStyle w:val="ListParagraph"/>
        <w:numPr>
          <w:ilvl w:val="0"/>
          <w:numId w:val="1"/>
        </w:numPr>
        <w:rPr>
          <w:sz w:val="24"/>
          <w:szCs w:val="24"/>
        </w:rPr>
      </w:pPr>
      <w:r>
        <w:rPr>
          <w:sz w:val="24"/>
          <w:szCs w:val="24"/>
        </w:rPr>
        <w:t>Change language for unused leave severance pay to read if a teacher is let go through no fault of their doing and in good standing. Teacher must still meet the 10 years vested and age of 53 which is in current contract</w:t>
      </w:r>
    </w:p>
    <w:p w:rsidR="00270A15" w:rsidRDefault="00270A15" w:rsidP="00270A15">
      <w:pPr>
        <w:pStyle w:val="ListParagraph"/>
        <w:numPr>
          <w:ilvl w:val="0"/>
          <w:numId w:val="1"/>
        </w:numPr>
        <w:rPr>
          <w:sz w:val="24"/>
          <w:szCs w:val="24"/>
        </w:rPr>
      </w:pPr>
      <w:r>
        <w:rPr>
          <w:sz w:val="24"/>
          <w:szCs w:val="24"/>
        </w:rPr>
        <w:t>Prepare language for the 2022-23 contract to move BS and MS salary levels to Level I and Level II. Create the requirements and sign a MOU so that teachers can begin working on this during the 2021-22 contract year</w:t>
      </w:r>
    </w:p>
    <w:p w:rsidR="00270A15" w:rsidRDefault="00270A15" w:rsidP="00270A15">
      <w:pPr>
        <w:rPr>
          <w:sz w:val="24"/>
          <w:szCs w:val="24"/>
        </w:rPr>
      </w:pPr>
    </w:p>
    <w:p w:rsidR="00270A15" w:rsidRDefault="00270A15" w:rsidP="00270A15">
      <w:pPr>
        <w:rPr>
          <w:sz w:val="24"/>
          <w:szCs w:val="24"/>
        </w:rPr>
      </w:pPr>
    </w:p>
    <w:p w:rsidR="000B35FC" w:rsidRDefault="00270A15" w:rsidP="00270A15">
      <w:pPr>
        <w:rPr>
          <w:sz w:val="24"/>
          <w:szCs w:val="24"/>
        </w:rPr>
      </w:pPr>
      <w:r>
        <w:rPr>
          <w:sz w:val="24"/>
          <w:szCs w:val="24"/>
        </w:rPr>
        <w:t>Kevin Knies</w:t>
      </w:r>
      <w:r w:rsidR="000B35FC">
        <w:rPr>
          <w:sz w:val="24"/>
          <w:szCs w:val="24"/>
        </w:rPr>
        <w:tab/>
      </w:r>
      <w:r w:rsidR="000B35FC">
        <w:rPr>
          <w:sz w:val="24"/>
          <w:szCs w:val="24"/>
        </w:rPr>
        <w:tab/>
      </w:r>
      <w:r w:rsidR="000B35FC">
        <w:rPr>
          <w:sz w:val="24"/>
          <w:szCs w:val="24"/>
        </w:rPr>
        <w:tab/>
      </w:r>
      <w:r w:rsidR="000B35FC">
        <w:rPr>
          <w:sz w:val="24"/>
          <w:szCs w:val="24"/>
        </w:rPr>
        <w:tab/>
      </w:r>
      <w:r w:rsidR="000B35FC">
        <w:rPr>
          <w:sz w:val="24"/>
          <w:szCs w:val="24"/>
        </w:rPr>
        <w:tab/>
      </w:r>
      <w:r w:rsidR="000B35FC">
        <w:rPr>
          <w:sz w:val="24"/>
          <w:szCs w:val="24"/>
        </w:rPr>
        <w:tab/>
      </w:r>
      <w:r w:rsidR="000B35FC">
        <w:rPr>
          <w:sz w:val="24"/>
          <w:szCs w:val="24"/>
        </w:rPr>
        <w:tab/>
        <w:t xml:space="preserve">Mable </w:t>
      </w:r>
      <w:proofErr w:type="spellStart"/>
      <w:r w:rsidR="000B35FC">
        <w:rPr>
          <w:sz w:val="24"/>
          <w:szCs w:val="24"/>
        </w:rPr>
        <w:t>Zehr</w:t>
      </w:r>
      <w:proofErr w:type="spellEnd"/>
    </w:p>
    <w:p w:rsidR="00270A15" w:rsidRDefault="00270A15" w:rsidP="00270A15">
      <w:pPr>
        <w:rPr>
          <w:sz w:val="24"/>
          <w:szCs w:val="24"/>
        </w:rPr>
      </w:pPr>
    </w:p>
    <w:p w:rsidR="00270A15" w:rsidRDefault="00270A15" w:rsidP="00270A15">
      <w:pPr>
        <w:rPr>
          <w:sz w:val="24"/>
          <w:szCs w:val="24"/>
        </w:rPr>
      </w:pPr>
      <w:r>
        <w:rPr>
          <w:sz w:val="24"/>
          <w:szCs w:val="24"/>
        </w:rPr>
        <w:t>CTE Director</w:t>
      </w:r>
      <w:r w:rsidR="000B35FC">
        <w:rPr>
          <w:sz w:val="24"/>
          <w:szCs w:val="24"/>
        </w:rPr>
        <w:tab/>
      </w:r>
      <w:r w:rsidR="000B35FC">
        <w:rPr>
          <w:sz w:val="24"/>
          <w:szCs w:val="24"/>
        </w:rPr>
        <w:tab/>
      </w:r>
      <w:r w:rsidR="000B35FC">
        <w:rPr>
          <w:sz w:val="24"/>
          <w:szCs w:val="24"/>
        </w:rPr>
        <w:tab/>
      </w:r>
      <w:r w:rsidR="000B35FC">
        <w:rPr>
          <w:sz w:val="24"/>
          <w:szCs w:val="24"/>
        </w:rPr>
        <w:tab/>
      </w:r>
      <w:r w:rsidR="000B35FC">
        <w:rPr>
          <w:sz w:val="24"/>
          <w:szCs w:val="24"/>
        </w:rPr>
        <w:tab/>
      </w:r>
      <w:r w:rsidR="000B35FC">
        <w:rPr>
          <w:sz w:val="24"/>
          <w:szCs w:val="24"/>
        </w:rPr>
        <w:tab/>
      </w:r>
      <w:r w:rsidR="000B35FC">
        <w:rPr>
          <w:sz w:val="24"/>
          <w:szCs w:val="24"/>
        </w:rPr>
        <w:tab/>
        <w:t>Chief Negotiator</w:t>
      </w:r>
    </w:p>
    <w:p w:rsidR="00270A15" w:rsidRPr="00270A15" w:rsidRDefault="00270A15" w:rsidP="00270A15">
      <w:pPr>
        <w:rPr>
          <w:sz w:val="24"/>
          <w:szCs w:val="24"/>
        </w:rPr>
      </w:pPr>
      <w:r>
        <w:rPr>
          <w:sz w:val="24"/>
          <w:szCs w:val="24"/>
        </w:rPr>
        <w:t xml:space="preserve">Lost River Career </w:t>
      </w:r>
      <w:r w:rsidR="00AC10C0">
        <w:rPr>
          <w:sz w:val="24"/>
          <w:szCs w:val="24"/>
        </w:rPr>
        <w:t>Cooperative</w:t>
      </w:r>
      <w:r w:rsidR="000B35FC">
        <w:rPr>
          <w:sz w:val="24"/>
          <w:szCs w:val="24"/>
        </w:rPr>
        <w:tab/>
      </w:r>
      <w:r w:rsidR="000B35FC">
        <w:rPr>
          <w:sz w:val="24"/>
          <w:szCs w:val="24"/>
        </w:rPr>
        <w:tab/>
      </w:r>
      <w:r w:rsidR="000B35FC">
        <w:rPr>
          <w:sz w:val="24"/>
          <w:szCs w:val="24"/>
        </w:rPr>
        <w:tab/>
      </w:r>
      <w:r w:rsidR="000B35FC">
        <w:rPr>
          <w:sz w:val="24"/>
          <w:szCs w:val="24"/>
        </w:rPr>
        <w:tab/>
        <w:t>Teacher Federation of Local #03642</w:t>
      </w:r>
    </w:p>
    <w:sectPr w:rsidR="00270A15" w:rsidRPr="00270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97B17"/>
    <w:multiLevelType w:val="hybridMultilevel"/>
    <w:tmpl w:val="0C38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15"/>
    <w:rsid w:val="000B1FC7"/>
    <w:rsid w:val="000B35FC"/>
    <w:rsid w:val="00270A15"/>
    <w:rsid w:val="005D050C"/>
    <w:rsid w:val="00AC10C0"/>
    <w:rsid w:val="00DE6C03"/>
    <w:rsid w:val="00E0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C8AA"/>
  <w15:chartTrackingRefBased/>
  <w15:docId w15:val="{6BCF9437-49AE-4CC0-BFB5-6DD2461A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A15"/>
    <w:pPr>
      <w:ind w:left="720"/>
      <w:contextualSpacing/>
    </w:pPr>
  </w:style>
  <w:style w:type="paragraph" w:styleId="BalloonText">
    <w:name w:val="Balloon Text"/>
    <w:basedOn w:val="Normal"/>
    <w:link w:val="BalloonTextChar"/>
    <w:uiPriority w:val="99"/>
    <w:semiHidden/>
    <w:unhideWhenUsed/>
    <w:rsid w:val="00DE6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Knies</dc:creator>
  <cp:keywords/>
  <dc:description/>
  <cp:lastModifiedBy>Kevin Knies</cp:lastModifiedBy>
  <cp:revision>2</cp:revision>
  <cp:lastPrinted>2021-10-20T14:59:00Z</cp:lastPrinted>
  <dcterms:created xsi:type="dcterms:W3CDTF">2021-10-20T20:33:00Z</dcterms:created>
  <dcterms:modified xsi:type="dcterms:W3CDTF">2021-10-20T20:33:00Z</dcterms:modified>
</cp:coreProperties>
</file>